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13C" w:rsidRDefault="004F71C3" w:rsidP="004F71C3">
      <w:pPr>
        <w:pStyle w:val="tkNazvanie"/>
        <w:spacing w:before="0"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6013C">
        <w:rPr>
          <w:rFonts w:ascii="Times New Roman" w:hAnsi="Times New Roman" w:cs="Times New Roman"/>
          <w:b w:val="0"/>
          <w:sz w:val="28"/>
          <w:szCs w:val="28"/>
        </w:rPr>
        <w:t>Пр</w:t>
      </w:r>
      <w:r w:rsidR="00EB7563">
        <w:rPr>
          <w:rFonts w:ascii="Times New Roman" w:hAnsi="Times New Roman" w:cs="Times New Roman"/>
          <w:b w:val="0"/>
          <w:sz w:val="28"/>
          <w:szCs w:val="28"/>
        </w:rPr>
        <w:t xml:space="preserve">иложение </w:t>
      </w:r>
      <w:r w:rsidR="00C12219">
        <w:rPr>
          <w:rFonts w:ascii="Times New Roman" w:hAnsi="Times New Roman" w:cs="Times New Roman"/>
          <w:b w:val="0"/>
          <w:sz w:val="28"/>
          <w:szCs w:val="28"/>
        </w:rPr>
        <w:t>6</w:t>
      </w:r>
    </w:p>
    <w:p w:rsidR="0026013C" w:rsidRPr="0026013C" w:rsidRDefault="0026013C" w:rsidP="004F71C3">
      <w:pPr>
        <w:pStyle w:val="tkNazvanie"/>
        <w:spacing w:before="0" w:after="0" w:line="240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529"/>
        <w:gridCol w:w="4801"/>
      </w:tblGrid>
      <w:tr w:rsidR="0026013C" w:rsidRPr="0026013C" w:rsidTr="004F71C3"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13C" w:rsidRPr="0026013C" w:rsidRDefault="0026013C" w:rsidP="004F71C3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013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13C" w:rsidRPr="0026013C" w:rsidRDefault="0026013C" w:rsidP="004F71C3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013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13C" w:rsidRPr="0026013C" w:rsidRDefault="0026013C" w:rsidP="004F71C3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D76" w:rsidRPr="00EB7563" w:rsidRDefault="00FF6D76" w:rsidP="00F217EA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32"/>
          <w:szCs w:val="32"/>
        </w:rPr>
      </w:pPr>
      <w:r w:rsidRPr="00EB7563">
        <w:rPr>
          <w:rFonts w:ascii="Times New Roman" w:hAnsi="Times New Roman" w:cs="Times New Roman"/>
          <w:sz w:val="32"/>
          <w:szCs w:val="32"/>
        </w:rPr>
        <w:t xml:space="preserve">Порядок </w:t>
      </w:r>
    </w:p>
    <w:p w:rsidR="00FF6D76" w:rsidRPr="00EB7563" w:rsidRDefault="00FF6D76" w:rsidP="00F217EA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32"/>
          <w:szCs w:val="32"/>
        </w:rPr>
      </w:pPr>
      <w:r w:rsidRPr="00EB7563">
        <w:rPr>
          <w:rFonts w:ascii="Times New Roman" w:hAnsi="Times New Roman" w:cs="Times New Roman"/>
          <w:sz w:val="32"/>
          <w:szCs w:val="32"/>
        </w:rPr>
        <w:t xml:space="preserve">определения стоимости </w:t>
      </w:r>
      <w:r w:rsidR="00075A8C">
        <w:rPr>
          <w:rFonts w:ascii="Times New Roman" w:hAnsi="Times New Roman" w:cs="Times New Roman"/>
          <w:sz w:val="32"/>
          <w:szCs w:val="32"/>
        </w:rPr>
        <w:t xml:space="preserve">химически чистого </w:t>
      </w:r>
      <w:r w:rsidRPr="00EB7563">
        <w:rPr>
          <w:rFonts w:ascii="Times New Roman" w:hAnsi="Times New Roman" w:cs="Times New Roman"/>
          <w:sz w:val="32"/>
          <w:szCs w:val="32"/>
        </w:rPr>
        <w:t>металла в руде и/или концентрате</w:t>
      </w:r>
      <w:r w:rsidR="00F217EA">
        <w:rPr>
          <w:rFonts w:ascii="Times New Roman" w:hAnsi="Times New Roman" w:cs="Times New Roman"/>
          <w:sz w:val="32"/>
          <w:szCs w:val="32"/>
        </w:rPr>
        <w:t xml:space="preserve"> в соответствии со статьями 245 и 358 Налогового кодекса Кыргызской Республики</w:t>
      </w:r>
    </w:p>
    <w:p w:rsidR="00FF6D76" w:rsidRPr="00EB7563" w:rsidRDefault="00FF6D76" w:rsidP="00EB7563">
      <w:pPr>
        <w:pStyle w:val="tkNazvanie"/>
        <w:spacing w:before="0"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230EA" w:rsidRPr="0026013C" w:rsidRDefault="009230EA" w:rsidP="004F71C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166" w:rsidRPr="0026013C" w:rsidRDefault="00EE001F" w:rsidP="004F71C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Настоящее По</w:t>
      </w:r>
      <w:r w:rsidR="005F407E">
        <w:rPr>
          <w:rFonts w:ascii="Times New Roman" w:hAnsi="Times New Roman" w:cs="Times New Roman"/>
          <w:sz w:val="28"/>
          <w:szCs w:val="28"/>
        </w:rPr>
        <w:t>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5166" w:rsidRPr="0026013C">
        <w:rPr>
          <w:rFonts w:ascii="Times New Roman" w:hAnsi="Times New Roman" w:cs="Times New Roman"/>
          <w:sz w:val="28"/>
          <w:szCs w:val="28"/>
        </w:rPr>
        <w:t xml:space="preserve">регламентирует </w:t>
      </w:r>
      <w:r w:rsidR="005F407E">
        <w:rPr>
          <w:rFonts w:ascii="Times New Roman" w:hAnsi="Times New Roman" w:cs="Times New Roman"/>
          <w:sz w:val="28"/>
          <w:szCs w:val="28"/>
        </w:rPr>
        <w:t xml:space="preserve">методику </w:t>
      </w:r>
      <w:r w:rsidR="00D85166" w:rsidRPr="0026013C">
        <w:rPr>
          <w:rFonts w:ascii="Times New Roman" w:hAnsi="Times New Roman" w:cs="Times New Roman"/>
          <w:sz w:val="28"/>
          <w:szCs w:val="28"/>
        </w:rPr>
        <w:t>определения стоимости</w:t>
      </w:r>
      <w:r w:rsidR="00075A8C">
        <w:rPr>
          <w:rFonts w:ascii="Times New Roman" w:hAnsi="Times New Roman" w:cs="Times New Roman"/>
          <w:sz w:val="28"/>
          <w:szCs w:val="28"/>
        </w:rPr>
        <w:t xml:space="preserve"> химически чистого </w:t>
      </w:r>
      <w:r w:rsidR="008160F4">
        <w:rPr>
          <w:rFonts w:ascii="Times New Roman" w:hAnsi="Times New Roman" w:cs="Times New Roman"/>
          <w:sz w:val="28"/>
          <w:szCs w:val="28"/>
        </w:rPr>
        <w:t>металл</w:t>
      </w:r>
      <w:r w:rsidR="008160F4" w:rsidRPr="0026013C">
        <w:rPr>
          <w:rFonts w:ascii="Times New Roman" w:hAnsi="Times New Roman" w:cs="Times New Roman"/>
          <w:sz w:val="28"/>
          <w:szCs w:val="28"/>
        </w:rPr>
        <w:t>а в руд</w:t>
      </w:r>
      <w:r w:rsidR="008160F4">
        <w:rPr>
          <w:rFonts w:ascii="Times New Roman" w:hAnsi="Times New Roman" w:cs="Times New Roman"/>
          <w:sz w:val="28"/>
          <w:szCs w:val="28"/>
        </w:rPr>
        <w:t>е</w:t>
      </w:r>
      <w:r w:rsidR="008160F4" w:rsidRPr="0026013C">
        <w:rPr>
          <w:rFonts w:ascii="Times New Roman" w:hAnsi="Times New Roman" w:cs="Times New Roman"/>
          <w:sz w:val="28"/>
          <w:szCs w:val="28"/>
        </w:rPr>
        <w:t xml:space="preserve"> или концентрат</w:t>
      </w:r>
      <w:r w:rsidR="008160F4">
        <w:rPr>
          <w:rFonts w:ascii="Times New Roman" w:hAnsi="Times New Roman" w:cs="Times New Roman"/>
          <w:sz w:val="28"/>
          <w:szCs w:val="28"/>
        </w:rPr>
        <w:t>е</w:t>
      </w:r>
      <w:r w:rsidR="00D85166" w:rsidRPr="0026013C">
        <w:rPr>
          <w:rFonts w:ascii="Times New Roman" w:hAnsi="Times New Roman" w:cs="Times New Roman"/>
          <w:sz w:val="28"/>
          <w:szCs w:val="28"/>
        </w:rPr>
        <w:t>.</w:t>
      </w:r>
    </w:p>
    <w:p w:rsidR="00D85166" w:rsidRPr="0026013C" w:rsidRDefault="00D85166" w:rsidP="004F71C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013C">
        <w:rPr>
          <w:rFonts w:ascii="Times New Roman" w:hAnsi="Times New Roman" w:cs="Times New Roman"/>
          <w:sz w:val="28"/>
          <w:szCs w:val="28"/>
        </w:rPr>
        <w:t>2. В настоящем По</w:t>
      </w:r>
      <w:r w:rsidR="005F407E">
        <w:rPr>
          <w:rFonts w:ascii="Times New Roman" w:hAnsi="Times New Roman" w:cs="Times New Roman"/>
          <w:sz w:val="28"/>
          <w:szCs w:val="28"/>
        </w:rPr>
        <w:t>рядке</w:t>
      </w:r>
      <w:r w:rsidRPr="0026013C">
        <w:rPr>
          <w:rFonts w:ascii="Times New Roman" w:hAnsi="Times New Roman" w:cs="Times New Roman"/>
          <w:sz w:val="28"/>
          <w:szCs w:val="28"/>
        </w:rPr>
        <w:t xml:space="preserve"> используются следующие понятия и термины:</w:t>
      </w:r>
    </w:p>
    <w:p w:rsidR="00D85166" w:rsidRPr="0026013C" w:rsidRDefault="00D85166" w:rsidP="004F71C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013C">
        <w:rPr>
          <w:rFonts w:ascii="Times New Roman" w:hAnsi="Times New Roman" w:cs="Times New Roman"/>
          <w:sz w:val="28"/>
          <w:szCs w:val="28"/>
        </w:rPr>
        <w:t xml:space="preserve">- </w:t>
      </w:r>
      <w:r w:rsidRPr="0026013C">
        <w:rPr>
          <w:rFonts w:ascii="Times New Roman" w:hAnsi="Times New Roman" w:cs="Times New Roman"/>
          <w:b/>
          <w:bCs/>
          <w:sz w:val="28"/>
          <w:szCs w:val="28"/>
        </w:rPr>
        <w:t>руда</w:t>
      </w:r>
      <w:r w:rsidRPr="0026013C">
        <w:rPr>
          <w:rFonts w:ascii="Times New Roman" w:hAnsi="Times New Roman" w:cs="Times New Roman"/>
          <w:sz w:val="28"/>
          <w:szCs w:val="28"/>
        </w:rPr>
        <w:t xml:space="preserve"> - </w:t>
      </w:r>
      <w:r w:rsidR="00813DF7" w:rsidRPr="00813DF7">
        <w:rPr>
          <w:rFonts w:ascii="Times New Roman" w:hAnsi="Times New Roman" w:cs="Times New Roman"/>
          <w:sz w:val="28"/>
          <w:szCs w:val="28"/>
        </w:rPr>
        <w:t>природное минеральное образование с таким содержанием металлов или полезных минералов, которое обеспечивает экономическую целесообразность их извлечения</w:t>
      </w:r>
      <w:r w:rsidRPr="0026013C">
        <w:rPr>
          <w:rFonts w:ascii="Times New Roman" w:hAnsi="Times New Roman" w:cs="Times New Roman"/>
          <w:sz w:val="28"/>
          <w:szCs w:val="28"/>
        </w:rPr>
        <w:t>;</w:t>
      </w:r>
    </w:p>
    <w:p w:rsidR="00D85166" w:rsidRPr="0026013C" w:rsidRDefault="00D85166" w:rsidP="008160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013C">
        <w:rPr>
          <w:rFonts w:ascii="Times New Roman" w:hAnsi="Times New Roman" w:cs="Times New Roman"/>
          <w:sz w:val="28"/>
          <w:szCs w:val="28"/>
        </w:rPr>
        <w:t xml:space="preserve">- </w:t>
      </w:r>
      <w:r w:rsidRPr="0026013C">
        <w:rPr>
          <w:rFonts w:ascii="Times New Roman" w:hAnsi="Times New Roman" w:cs="Times New Roman"/>
          <w:b/>
          <w:bCs/>
          <w:sz w:val="28"/>
          <w:szCs w:val="28"/>
        </w:rPr>
        <w:t xml:space="preserve">концентрат </w:t>
      </w:r>
      <w:r w:rsidRPr="0026013C">
        <w:rPr>
          <w:rFonts w:ascii="Times New Roman" w:hAnsi="Times New Roman" w:cs="Times New Roman"/>
          <w:sz w:val="28"/>
          <w:szCs w:val="28"/>
        </w:rPr>
        <w:t xml:space="preserve">- </w:t>
      </w:r>
      <w:r w:rsidR="00813DF7" w:rsidRPr="00813DF7">
        <w:rPr>
          <w:rFonts w:ascii="Times New Roman" w:hAnsi="Times New Roman" w:cs="Times New Roman"/>
          <w:sz w:val="28"/>
          <w:szCs w:val="28"/>
        </w:rPr>
        <w:t>продукт обогащения полезных ископаемых с повышенным содержанием полезных ископаемых и пониженным содержанием вредных компонентов по сравнению с исходной рудой. При наличии в концентрате промышленного содержания золота - золотосодержащий концентрат</w:t>
      </w:r>
      <w:r w:rsidRPr="0026013C">
        <w:rPr>
          <w:rFonts w:ascii="Times New Roman" w:hAnsi="Times New Roman" w:cs="Times New Roman"/>
          <w:sz w:val="28"/>
          <w:szCs w:val="28"/>
        </w:rPr>
        <w:t>;</w:t>
      </w:r>
    </w:p>
    <w:p w:rsidR="00D85166" w:rsidRDefault="00D85166" w:rsidP="004F71C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013C">
        <w:rPr>
          <w:rFonts w:ascii="Times New Roman" w:hAnsi="Times New Roman" w:cs="Times New Roman"/>
          <w:sz w:val="28"/>
          <w:szCs w:val="28"/>
        </w:rPr>
        <w:t xml:space="preserve">3. Расчет стоимости </w:t>
      </w:r>
      <w:r w:rsidR="00075A8C">
        <w:rPr>
          <w:rFonts w:ascii="Times New Roman" w:hAnsi="Times New Roman" w:cs="Times New Roman"/>
          <w:sz w:val="28"/>
          <w:szCs w:val="28"/>
        </w:rPr>
        <w:t xml:space="preserve">химически чистого </w:t>
      </w:r>
      <w:r w:rsidR="00FF6D76">
        <w:rPr>
          <w:rFonts w:ascii="Times New Roman" w:hAnsi="Times New Roman" w:cs="Times New Roman"/>
          <w:sz w:val="28"/>
          <w:szCs w:val="28"/>
        </w:rPr>
        <w:t>металла в руде и</w:t>
      </w:r>
      <w:r w:rsidRPr="0026013C">
        <w:rPr>
          <w:rFonts w:ascii="Times New Roman" w:hAnsi="Times New Roman" w:cs="Times New Roman"/>
          <w:sz w:val="28"/>
          <w:szCs w:val="28"/>
        </w:rPr>
        <w:t xml:space="preserve"> концентрате производится по следующей формуле:</w:t>
      </w:r>
    </w:p>
    <w:p w:rsidR="00FF6D76" w:rsidRPr="0026013C" w:rsidRDefault="00FF6D76" w:rsidP="004F71C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золота:</w:t>
      </w:r>
    </w:p>
    <w:p w:rsidR="00FF6D76" w:rsidRPr="00075A8C" w:rsidRDefault="00D85166" w:rsidP="004F71C3">
      <w:pPr>
        <w:pStyle w:val="tkTekst"/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26013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6D7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5F407E">
        <w:rPr>
          <w:rFonts w:ascii="Times New Roman" w:hAnsi="Times New Roman" w:cs="Times New Roman"/>
          <w:sz w:val="28"/>
          <w:szCs w:val="28"/>
        </w:rPr>
        <w:t>С</w:t>
      </w:r>
      <w:r w:rsidR="005F407E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FF6D76">
        <w:rPr>
          <w:rFonts w:ascii="Times New Roman" w:hAnsi="Times New Roman" w:cs="Times New Roman"/>
          <w:sz w:val="28"/>
          <w:szCs w:val="28"/>
        </w:rPr>
        <w:t xml:space="preserve"> </w:t>
      </w:r>
      <w:r w:rsidR="00FF6D76">
        <w:rPr>
          <w:rFonts w:ascii="Times New Roman" w:hAnsi="Times New Roman" w:cs="Times New Roman"/>
          <w:sz w:val="28"/>
          <w:szCs w:val="28"/>
        </w:rPr>
        <w:t>*</w:t>
      </w:r>
      <w:r w:rsidRPr="00FF6D76">
        <w:rPr>
          <w:rFonts w:ascii="Times New Roman" w:hAnsi="Times New Roman" w:cs="Times New Roman"/>
          <w:sz w:val="28"/>
          <w:szCs w:val="28"/>
        </w:rPr>
        <w:t xml:space="preserve"> </w:t>
      </w:r>
      <w:r w:rsidRPr="0026013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F6D76">
        <w:rPr>
          <w:rFonts w:ascii="Times New Roman" w:hAnsi="Times New Roman" w:cs="Times New Roman"/>
          <w:sz w:val="28"/>
          <w:szCs w:val="28"/>
        </w:rPr>
        <w:t xml:space="preserve"> </w:t>
      </w:r>
      <w:r w:rsidR="00FF6D76">
        <w:rPr>
          <w:rFonts w:ascii="Times New Roman" w:hAnsi="Times New Roman" w:cs="Times New Roman"/>
          <w:sz w:val="28"/>
          <w:szCs w:val="28"/>
        </w:rPr>
        <w:t>*</w:t>
      </w:r>
      <w:r w:rsidRPr="00FF6D76">
        <w:rPr>
          <w:rFonts w:ascii="Times New Roman" w:hAnsi="Times New Roman" w:cs="Times New Roman"/>
          <w:sz w:val="28"/>
          <w:szCs w:val="28"/>
        </w:rPr>
        <w:t xml:space="preserve"> (</w:t>
      </w:r>
      <w:r w:rsidRPr="0026013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6D76">
        <w:rPr>
          <w:rFonts w:ascii="Times New Roman" w:hAnsi="Times New Roman" w:cs="Times New Roman"/>
          <w:sz w:val="28"/>
          <w:szCs w:val="28"/>
        </w:rPr>
        <w:t xml:space="preserve"> / 31.1</w:t>
      </w:r>
      <w:r w:rsidR="00611C4E">
        <w:rPr>
          <w:rFonts w:ascii="Times New Roman" w:hAnsi="Times New Roman" w:cs="Times New Roman"/>
          <w:sz w:val="28"/>
          <w:szCs w:val="28"/>
        </w:rPr>
        <w:t>035</w:t>
      </w:r>
      <w:r w:rsidRPr="00FF6D76">
        <w:rPr>
          <w:rFonts w:ascii="Times New Roman" w:hAnsi="Times New Roman" w:cs="Times New Roman"/>
          <w:sz w:val="28"/>
          <w:szCs w:val="28"/>
        </w:rPr>
        <w:t xml:space="preserve">) </w:t>
      </w:r>
      <w:r w:rsidR="00FF6D76">
        <w:rPr>
          <w:rFonts w:ascii="Times New Roman" w:hAnsi="Times New Roman" w:cs="Times New Roman"/>
          <w:sz w:val="28"/>
          <w:szCs w:val="28"/>
        </w:rPr>
        <w:t>*</w:t>
      </w:r>
      <w:r w:rsidRPr="00FF6D76">
        <w:rPr>
          <w:rFonts w:ascii="Times New Roman" w:hAnsi="Times New Roman" w:cs="Times New Roman"/>
          <w:sz w:val="28"/>
          <w:szCs w:val="28"/>
        </w:rPr>
        <w:t xml:space="preserve"> </w:t>
      </w:r>
      <w:r w:rsidRPr="0026013C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075A8C">
        <w:rPr>
          <w:rFonts w:ascii="Times New Roman" w:hAnsi="Times New Roman" w:cs="Times New Roman"/>
          <w:sz w:val="28"/>
          <w:szCs w:val="28"/>
        </w:rPr>
        <w:t>;</w:t>
      </w:r>
    </w:p>
    <w:p w:rsidR="00FF6D76" w:rsidRPr="00FF6D76" w:rsidRDefault="00FF6D76" w:rsidP="004F71C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прочих металлов</w:t>
      </w:r>
      <w:r w:rsidR="004F71C3">
        <w:rPr>
          <w:rFonts w:ascii="Times New Roman" w:hAnsi="Times New Roman" w:cs="Times New Roman"/>
          <w:sz w:val="28"/>
          <w:szCs w:val="28"/>
        </w:rPr>
        <w:t>:</w:t>
      </w:r>
    </w:p>
    <w:p w:rsidR="00FF6D76" w:rsidRPr="00075A8C" w:rsidRDefault="00FF6D76" w:rsidP="004F71C3">
      <w:pPr>
        <w:pStyle w:val="tkTekst"/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26013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6D7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5F407E">
        <w:rPr>
          <w:rFonts w:ascii="Times New Roman" w:hAnsi="Times New Roman" w:cs="Times New Roman"/>
          <w:sz w:val="28"/>
          <w:szCs w:val="28"/>
        </w:rPr>
        <w:t>С</w:t>
      </w:r>
      <w:r w:rsidR="005F407E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FF6D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FF6D76">
        <w:rPr>
          <w:rFonts w:ascii="Times New Roman" w:hAnsi="Times New Roman" w:cs="Times New Roman"/>
          <w:sz w:val="28"/>
          <w:szCs w:val="28"/>
        </w:rPr>
        <w:t xml:space="preserve"> </w:t>
      </w:r>
      <w:r w:rsidRPr="0026013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F6D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* </w:t>
      </w:r>
      <w:r w:rsidRPr="0026013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6D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FF6D76">
        <w:rPr>
          <w:rFonts w:ascii="Times New Roman" w:hAnsi="Times New Roman" w:cs="Times New Roman"/>
          <w:sz w:val="28"/>
          <w:szCs w:val="28"/>
        </w:rPr>
        <w:t xml:space="preserve"> </w:t>
      </w:r>
      <w:r w:rsidRPr="0026013C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075A8C">
        <w:rPr>
          <w:rFonts w:ascii="Times New Roman" w:hAnsi="Times New Roman" w:cs="Times New Roman"/>
          <w:sz w:val="28"/>
          <w:szCs w:val="28"/>
        </w:rPr>
        <w:t>;</w:t>
      </w:r>
    </w:p>
    <w:p w:rsidR="00FF6D76" w:rsidRPr="00FF6D76" w:rsidRDefault="00FF6D76" w:rsidP="004F71C3">
      <w:pPr>
        <w:pStyle w:val="tkTekst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tbl>
      <w:tblPr>
        <w:tblW w:w="4857" w:type="pct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297"/>
        <w:gridCol w:w="8643"/>
      </w:tblGrid>
      <w:tr w:rsidR="007B56DB" w:rsidRPr="0026013C" w:rsidTr="007B56DB">
        <w:tc>
          <w:tcPr>
            <w:tcW w:w="362" w:type="pct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85166" w:rsidRPr="0026013C" w:rsidRDefault="00D85166" w:rsidP="004F71C3">
            <w:pPr>
              <w:pStyle w:val="tkTablica"/>
              <w:spacing w:after="0" w:line="240" w:lineRule="auto"/>
              <w:ind w:lef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26013C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1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166" w:rsidRPr="0026013C" w:rsidRDefault="00D85166" w:rsidP="004F71C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01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84" w:type="pct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85166" w:rsidRPr="0026013C" w:rsidRDefault="00E924AA" w:rsidP="005F407E">
            <w:pPr>
              <w:pStyle w:val="tkTablica"/>
              <w:tabs>
                <w:tab w:val="left" w:pos="7831"/>
              </w:tabs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</w:t>
            </w:r>
            <w:r w:rsidR="008160F4">
              <w:rPr>
                <w:rFonts w:ascii="Times New Roman" w:hAnsi="Times New Roman" w:cs="Times New Roman"/>
                <w:sz w:val="28"/>
                <w:szCs w:val="28"/>
              </w:rPr>
              <w:t>металл</w:t>
            </w:r>
            <w:r w:rsidR="008160F4" w:rsidRPr="0026013C">
              <w:rPr>
                <w:rFonts w:ascii="Times New Roman" w:hAnsi="Times New Roman" w:cs="Times New Roman"/>
                <w:sz w:val="28"/>
                <w:szCs w:val="28"/>
              </w:rPr>
              <w:t>а в руд</w:t>
            </w:r>
            <w:r w:rsidR="008160F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160F4" w:rsidRPr="0026013C">
              <w:rPr>
                <w:rFonts w:ascii="Times New Roman" w:hAnsi="Times New Roman" w:cs="Times New Roman"/>
                <w:sz w:val="28"/>
                <w:szCs w:val="28"/>
              </w:rPr>
              <w:t xml:space="preserve"> или концентрат</w:t>
            </w:r>
            <w:r w:rsidR="008160F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85166" w:rsidRPr="002601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7B56DB" w:rsidRPr="0026013C" w:rsidTr="007B56DB">
        <w:tc>
          <w:tcPr>
            <w:tcW w:w="362" w:type="pct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85166" w:rsidRPr="004F71C3" w:rsidRDefault="005F407E" w:rsidP="004F71C3">
            <w:pPr>
              <w:pStyle w:val="tkTablica"/>
              <w:spacing w:after="0" w:line="240" w:lineRule="auto"/>
              <w:ind w:left="-4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ср</w:t>
            </w:r>
            <w:proofErr w:type="spellEnd"/>
          </w:p>
        </w:tc>
        <w:tc>
          <w:tcPr>
            <w:tcW w:w="1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166" w:rsidRPr="00FF6D76" w:rsidRDefault="00D85166" w:rsidP="004F71C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FF6D76"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4484" w:type="pct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85166" w:rsidRPr="004F71C3" w:rsidRDefault="004F71C3" w:rsidP="008160F4">
            <w:pPr>
              <w:pStyle w:val="tkTablica"/>
              <w:tabs>
                <w:tab w:val="left" w:pos="7831"/>
              </w:tabs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26013C">
              <w:rPr>
                <w:rFonts w:ascii="Times New Roman" w:hAnsi="Times New Roman" w:cs="Times New Roman"/>
                <w:sz w:val="28"/>
                <w:szCs w:val="28"/>
              </w:rPr>
              <w:t xml:space="preserve">среднее содержание </w:t>
            </w:r>
            <w:r w:rsidR="008160F4">
              <w:rPr>
                <w:rFonts w:ascii="Times New Roman" w:hAnsi="Times New Roman" w:cs="Times New Roman"/>
                <w:sz w:val="28"/>
                <w:szCs w:val="28"/>
              </w:rPr>
              <w:t xml:space="preserve">металла </w:t>
            </w:r>
            <w:r w:rsidRPr="0026013C">
              <w:rPr>
                <w:rFonts w:ascii="Times New Roman" w:hAnsi="Times New Roman" w:cs="Times New Roman"/>
                <w:sz w:val="28"/>
                <w:szCs w:val="28"/>
              </w:rPr>
              <w:t>в сухой метрической тонне руды или концентрате определяется на основании данных инспекционной компании, подтвержденных соответствующим заключением уполномоченного государственного органа по недропользованию в соответствии с требованиями законодательства Кыргызской Республики о поряд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ке проведения учетного контроля;</w:t>
            </w:r>
          </w:p>
        </w:tc>
      </w:tr>
      <w:tr w:rsidR="007B56DB" w:rsidRPr="0026013C" w:rsidTr="007B56DB">
        <w:tc>
          <w:tcPr>
            <w:tcW w:w="362" w:type="pct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85166" w:rsidRPr="0026013C" w:rsidRDefault="00D85166" w:rsidP="004F71C3">
            <w:pPr>
              <w:pStyle w:val="tkTablica"/>
              <w:spacing w:after="0" w:line="240" w:lineRule="auto"/>
              <w:ind w:lef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26013C"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1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166" w:rsidRPr="0026013C" w:rsidRDefault="00D85166" w:rsidP="004F71C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01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84" w:type="pct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85166" w:rsidRPr="0026013C" w:rsidRDefault="00D85166" w:rsidP="004F71C3">
            <w:pPr>
              <w:pStyle w:val="tkTablica"/>
              <w:tabs>
                <w:tab w:val="left" w:pos="7831"/>
              </w:tabs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13C">
              <w:rPr>
                <w:rFonts w:ascii="Times New Roman" w:hAnsi="Times New Roman" w:cs="Times New Roman"/>
                <w:sz w:val="28"/>
                <w:szCs w:val="28"/>
              </w:rPr>
              <w:t>количество тонн (СМТ) реализованной руды или реализованного концентрата;</w:t>
            </w:r>
          </w:p>
        </w:tc>
      </w:tr>
      <w:tr w:rsidR="007B56DB" w:rsidRPr="0026013C" w:rsidTr="007B56DB">
        <w:tc>
          <w:tcPr>
            <w:tcW w:w="362" w:type="pct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85166" w:rsidRPr="0026013C" w:rsidRDefault="00D85166" w:rsidP="004F71C3">
            <w:pPr>
              <w:pStyle w:val="tkTablica"/>
              <w:spacing w:after="0" w:line="240" w:lineRule="auto"/>
              <w:ind w:lef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26013C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166" w:rsidRPr="0026013C" w:rsidRDefault="00D85166" w:rsidP="004F71C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01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84" w:type="pct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85166" w:rsidRPr="0026013C" w:rsidRDefault="00D85166" w:rsidP="004F71C3">
            <w:pPr>
              <w:pStyle w:val="tkTablica"/>
              <w:tabs>
                <w:tab w:val="left" w:pos="7831"/>
              </w:tabs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13C">
              <w:rPr>
                <w:rFonts w:ascii="Times New Roman" w:hAnsi="Times New Roman" w:cs="Times New Roman"/>
                <w:sz w:val="28"/>
                <w:szCs w:val="28"/>
              </w:rPr>
              <w:t>среднеарифметическое значение между ежедневной усредненной котировкой цен в дни, за которые опубликованы котировки цен на Лондонской бирже металлов в течение налогового периода, и дней в налоговом периоде, за которые опубликованы котировки цен</w:t>
            </w:r>
            <w:r w:rsidR="00960932">
              <w:rPr>
                <w:rFonts w:ascii="Times New Roman" w:hAnsi="Times New Roman" w:cs="Times New Roman"/>
                <w:sz w:val="28"/>
                <w:szCs w:val="28"/>
              </w:rPr>
              <w:t xml:space="preserve">. В случае если металл не котируется </w:t>
            </w:r>
            <w:r w:rsidR="00960932" w:rsidRPr="0026013C">
              <w:rPr>
                <w:rFonts w:ascii="Times New Roman" w:hAnsi="Times New Roman" w:cs="Times New Roman"/>
                <w:sz w:val="28"/>
                <w:szCs w:val="28"/>
              </w:rPr>
              <w:t>на Лондонской бирже металлов</w:t>
            </w:r>
            <w:r w:rsidR="00960932">
              <w:rPr>
                <w:rFonts w:ascii="Times New Roman" w:hAnsi="Times New Roman" w:cs="Times New Roman"/>
                <w:sz w:val="28"/>
                <w:szCs w:val="28"/>
              </w:rPr>
              <w:t>, то цена определяется по стоимости реализации (выручки) металла</w:t>
            </w:r>
            <w:r w:rsidRPr="0026013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7B56DB" w:rsidRPr="0026013C" w:rsidTr="007B56DB">
        <w:tc>
          <w:tcPr>
            <w:tcW w:w="362" w:type="pct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85166" w:rsidRPr="0026013C" w:rsidRDefault="00D85166" w:rsidP="004F71C3">
            <w:pPr>
              <w:pStyle w:val="tkTablica"/>
              <w:spacing w:after="0" w:line="240" w:lineRule="auto"/>
              <w:ind w:lef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26013C">
              <w:rPr>
                <w:rFonts w:ascii="Times New Roman" w:hAnsi="Times New Roman" w:cs="Times New Roman"/>
                <w:sz w:val="28"/>
                <w:szCs w:val="28"/>
              </w:rPr>
              <w:t>K</w:t>
            </w:r>
          </w:p>
        </w:tc>
        <w:tc>
          <w:tcPr>
            <w:tcW w:w="1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166" w:rsidRPr="0026013C" w:rsidRDefault="00D85166" w:rsidP="004F71C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01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84" w:type="pct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B5275" w:rsidRPr="0026013C" w:rsidRDefault="00813DF7" w:rsidP="00FC084A">
            <w:pPr>
              <w:pStyle w:val="tkTablica"/>
              <w:tabs>
                <w:tab w:val="left" w:pos="7831"/>
              </w:tabs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7918">
              <w:rPr>
                <w:rFonts w:ascii="Times New Roman" w:hAnsi="Times New Roman" w:cs="Times New Roman"/>
                <w:sz w:val="28"/>
                <w:szCs w:val="28"/>
              </w:rPr>
              <w:t>официальн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B07918">
              <w:rPr>
                <w:rFonts w:ascii="Times New Roman" w:hAnsi="Times New Roman" w:cs="Times New Roman"/>
                <w:sz w:val="28"/>
                <w:szCs w:val="28"/>
              </w:rPr>
              <w:t xml:space="preserve"> курса сома к доллару США на основании данных Национального банка Кыргызской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407E">
              <w:rPr>
                <w:rFonts w:ascii="Times New Roman" w:hAnsi="Times New Roman" w:cs="Times New Roman"/>
                <w:sz w:val="28"/>
                <w:szCs w:val="28"/>
              </w:rPr>
              <w:t xml:space="preserve">на дату </w:t>
            </w:r>
            <w:r w:rsidR="00FC084A">
              <w:rPr>
                <w:rFonts w:ascii="Times New Roman" w:hAnsi="Times New Roman" w:cs="Times New Roman"/>
                <w:sz w:val="28"/>
                <w:szCs w:val="28"/>
              </w:rPr>
              <w:t>реализации руды или концентрата</w:t>
            </w:r>
            <w:r w:rsidR="005F40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</w:tbl>
    <w:p w:rsidR="005F407E" w:rsidRPr="005F407E" w:rsidRDefault="005F407E" w:rsidP="00FC084A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5F407E" w:rsidRPr="005F407E" w:rsidSect="00CD6AD2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166"/>
    <w:rsid w:val="00075A8C"/>
    <w:rsid w:val="000C47A5"/>
    <w:rsid w:val="0026013C"/>
    <w:rsid w:val="003A55D3"/>
    <w:rsid w:val="003C60B0"/>
    <w:rsid w:val="00457511"/>
    <w:rsid w:val="004F5330"/>
    <w:rsid w:val="004F71C3"/>
    <w:rsid w:val="005F407E"/>
    <w:rsid w:val="00611C4E"/>
    <w:rsid w:val="007A0911"/>
    <w:rsid w:val="007B56DB"/>
    <w:rsid w:val="00813DF7"/>
    <w:rsid w:val="008160F4"/>
    <w:rsid w:val="00825335"/>
    <w:rsid w:val="009230EA"/>
    <w:rsid w:val="00960932"/>
    <w:rsid w:val="00B8302E"/>
    <w:rsid w:val="00C12219"/>
    <w:rsid w:val="00CD6AD2"/>
    <w:rsid w:val="00D85166"/>
    <w:rsid w:val="00E924AA"/>
    <w:rsid w:val="00EB5275"/>
    <w:rsid w:val="00EB7563"/>
    <w:rsid w:val="00EE001F"/>
    <w:rsid w:val="00F217EA"/>
    <w:rsid w:val="00F31798"/>
    <w:rsid w:val="00F571D7"/>
    <w:rsid w:val="00F8121F"/>
    <w:rsid w:val="00FC084A"/>
    <w:rsid w:val="00FF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AB92ED-F150-4C6B-AA53-FE952D9F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166"/>
    <w:pPr>
      <w:spacing w:line="256" w:lineRule="auto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D8516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D8516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8516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D8516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D85166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26013C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CAB73-1826-408A-AD10-93B8F6957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ГНС</cp:lastModifiedBy>
  <cp:revision>3</cp:revision>
  <dcterms:created xsi:type="dcterms:W3CDTF">2021-12-28T14:44:00Z</dcterms:created>
  <dcterms:modified xsi:type="dcterms:W3CDTF">2021-12-29T05:17:00Z</dcterms:modified>
</cp:coreProperties>
</file>